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2016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lang w:val="en-US" w:eastAsia="zh-CN"/>
        </w:rPr>
        <w:t>年度房地产经纪专业人员职业资格证书尚未领取人员名单</w:t>
      </w:r>
    </w:p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房地产经纪人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张伟新      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李显林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罗晴佳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王智赟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刘田田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潘明悦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宋  翔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徐  颖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陈云霄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刘文杰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张教全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二、经纪人协理</w:t>
      </w:r>
    </w:p>
    <w:tbl>
      <w:tblPr>
        <w:tblStyle w:val="3"/>
        <w:tblpPr w:leftFromText="180" w:rightFromText="180" w:vertAnchor="text" w:horzAnchor="page" w:tblpX="2444" w:tblpY="970"/>
        <w:tblOverlap w:val="never"/>
        <w:tblW w:w="1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刘  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康文飞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赵  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李  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许  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韩玉岭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周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林柳清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梁雪丽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陈  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赵晓东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张玉洁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史  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张  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韩  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陆  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傅  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谢  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郭莉莉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胡萃萃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李  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王  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李玲妍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徐丽娟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张  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刘安静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戴晓嵘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蔡雪莹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于洪玮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王  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马  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拾辰斐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袁明珍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赵  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王  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蒋鹏镇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黄  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孙 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张 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朱胜华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王  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陈国英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刘  华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0B58"/>
    <w:multiLevelType w:val="singleLevel"/>
    <w:tmpl w:val="5B0D0B5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25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小蛋糕1370571189</cp:lastModifiedBy>
  <dcterms:modified xsi:type="dcterms:W3CDTF">2018-05-29T08:11:06Z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